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7EF8" w14:textId="77777777" w:rsidR="009A29F0" w:rsidRDefault="009A29F0"/>
    <w:p w14:paraId="71DEE573" w14:textId="77777777" w:rsidR="005B6444" w:rsidRDefault="005B6444" w:rsidP="005B1660">
      <w:pPr>
        <w:spacing w:after="120"/>
        <w:rPr>
          <w:b/>
          <w:bCs/>
        </w:rPr>
      </w:pPr>
    </w:p>
    <w:p w14:paraId="7C8AA4BE" w14:textId="7090DAEF" w:rsidR="005B1660" w:rsidRPr="00B03053" w:rsidRDefault="005B1660" w:rsidP="005B1660">
      <w:pPr>
        <w:jc w:val="center"/>
        <w:rPr>
          <w:color w:val="215E99" w:themeColor="text2" w:themeTint="BF"/>
          <w:sz w:val="32"/>
          <w:szCs w:val="32"/>
        </w:rPr>
      </w:pPr>
      <w:r w:rsidRPr="00B03053">
        <w:rPr>
          <w:b/>
          <w:bCs/>
          <w:color w:val="215E99" w:themeColor="text2" w:themeTint="BF"/>
          <w:sz w:val="32"/>
          <w:szCs w:val="32"/>
        </w:rPr>
        <w:t>Program konference</w:t>
      </w:r>
      <w:r w:rsidR="001D4AE7">
        <w:rPr>
          <w:b/>
          <w:bCs/>
          <w:color w:val="215E99" w:themeColor="text2" w:themeTint="BF"/>
          <w:sz w:val="32"/>
          <w:szCs w:val="32"/>
        </w:rPr>
        <w:t xml:space="preserve"> SCI-PO 2026</w:t>
      </w:r>
    </w:p>
    <w:p w14:paraId="07994333" w14:textId="39D26AA4" w:rsidR="005B6444" w:rsidRPr="00B03053" w:rsidRDefault="005B6444" w:rsidP="005B1660">
      <w:pPr>
        <w:rPr>
          <w:b/>
          <w:bCs/>
          <w:color w:val="215E99" w:themeColor="text2" w:themeTint="BF"/>
        </w:rPr>
      </w:pPr>
      <w:r w:rsidRPr="00B03053">
        <w:rPr>
          <w:b/>
          <w:bCs/>
          <w:color w:val="215E99" w:themeColor="text2" w:themeTint="BF"/>
        </w:rPr>
        <w:t>9:00 registrace</w:t>
      </w:r>
    </w:p>
    <w:p w14:paraId="6DDF0DE6" w14:textId="2C4253E5" w:rsidR="005B1660" w:rsidRPr="005B1660" w:rsidRDefault="005B1660" w:rsidP="005B1660">
      <w:r w:rsidRPr="00B03053">
        <w:rPr>
          <w:b/>
          <w:bCs/>
          <w:color w:val="215E99" w:themeColor="text2" w:themeTint="BF"/>
        </w:rPr>
        <w:t>9:30 – 10:00 Strategický rámec</w:t>
      </w:r>
      <w:r w:rsidRPr="005B6444">
        <w:rPr>
          <w:color w:val="0070C0"/>
        </w:rPr>
        <w:br/>
      </w:r>
      <w:r w:rsidRPr="005B1660">
        <w:t>Vystoupí: Lucie Núñez Tayupanta  (MŠMT), Matouš Glanc (Czexpats in Science)</w:t>
      </w:r>
      <w:r w:rsidRPr="005B1660">
        <w:br/>
        <w:t>Moderuje: Michal Pazour (TC Praha)</w:t>
      </w:r>
    </w:p>
    <w:p w14:paraId="21251A95" w14:textId="77777777" w:rsidR="005B1660" w:rsidRPr="005B1660" w:rsidRDefault="005B1660" w:rsidP="005B1660">
      <w:pPr>
        <w:spacing w:after="0"/>
      </w:pPr>
      <w:r w:rsidRPr="00B03053">
        <w:rPr>
          <w:b/>
          <w:bCs/>
          <w:color w:val="215E99" w:themeColor="text2" w:themeTint="BF"/>
        </w:rPr>
        <w:t>10:00 – 10:45 Kvalita lidských zdrojů pro VaV</w:t>
      </w:r>
      <w:r w:rsidRPr="005B6444">
        <w:rPr>
          <w:color w:val="0070C0"/>
        </w:rPr>
        <w:br/>
      </w:r>
      <w:r w:rsidRPr="005B1660">
        <w:t>Vystoupí: Miroslava Kopicová, Zdeňka Matoušková, Zdeňka Šímová (všechny Národní vzdělávací fond)</w:t>
      </w:r>
    </w:p>
    <w:p w14:paraId="27797A81" w14:textId="77777777" w:rsidR="005B1660" w:rsidRPr="005B1660" w:rsidRDefault="005B1660" w:rsidP="005B1660">
      <w:pPr>
        <w:numPr>
          <w:ilvl w:val="0"/>
          <w:numId w:val="1"/>
        </w:numPr>
        <w:spacing w:after="0"/>
      </w:pPr>
      <w:r w:rsidRPr="005B1660">
        <w:t>Potřeba talentů pro VaV a jejich příprava</w:t>
      </w:r>
    </w:p>
    <w:p w14:paraId="7A5D7F6D" w14:textId="77777777" w:rsidR="005B1660" w:rsidRPr="005B1660" w:rsidRDefault="005B1660" w:rsidP="005B1660">
      <w:pPr>
        <w:numPr>
          <w:ilvl w:val="0"/>
          <w:numId w:val="1"/>
        </w:numPr>
        <w:spacing w:after="0"/>
      </w:pPr>
      <w:r w:rsidRPr="005B1660">
        <w:t>Internacionalizace vysokých škol – cesta ke kvalitě</w:t>
      </w:r>
    </w:p>
    <w:p w14:paraId="6FEE6D42" w14:textId="77777777" w:rsidR="005B1660" w:rsidRPr="005B1660" w:rsidRDefault="005B1660" w:rsidP="005B1660">
      <w:pPr>
        <w:numPr>
          <w:ilvl w:val="0"/>
          <w:numId w:val="1"/>
        </w:numPr>
      </w:pPr>
      <w:r w:rsidRPr="005B1660">
        <w:t>Bariéry vědecké excelence v ČR</w:t>
      </w:r>
    </w:p>
    <w:p w14:paraId="133836E6" w14:textId="24A14B38" w:rsidR="0032064F" w:rsidRDefault="005B1660" w:rsidP="00A04C5D">
      <w:pPr>
        <w:spacing w:before="60" w:after="60"/>
      </w:pPr>
      <w:r w:rsidRPr="00B03053">
        <w:rPr>
          <w:b/>
          <w:bCs/>
          <w:color w:val="215E99" w:themeColor="text2" w:themeTint="BF"/>
        </w:rPr>
        <w:t>10:45 – 11:45 Panelová diskuse Lidé pro excelentní vědu: kariérní dráhy a podmínky pro excelenci v ČR</w:t>
      </w:r>
      <w:r w:rsidRPr="005B6444">
        <w:rPr>
          <w:color w:val="0070C0"/>
        </w:rPr>
        <w:br/>
      </w:r>
      <w:r w:rsidR="0032064F">
        <w:t>Moderuje: Miroslava Kopicová</w:t>
      </w:r>
      <w:r w:rsidR="00A04C5D">
        <w:t xml:space="preserve"> (NVF)</w:t>
      </w:r>
    </w:p>
    <w:p w14:paraId="28E27623" w14:textId="7557401B" w:rsidR="005B1660" w:rsidRPr="005B1660" w:rsidRDefault="000B0F09" w:rsidP="005B1660">
      <w:r>
        <w:t>Členové panelu</w:t>
      </w:r>
      <w:r w:rsidR="005B1660" w:rsidRPr="005B1660">
        <w:t>: Lucie Núñez Tayupanta  (MŠMT), Jiří Holoubek (RVVI, Elektrotechnická asociace ČR), Ladislav Janíček (VUT v Brně), Vladimír Mařík (ČVUT v Praze), Zdeněk Strakoš (UK – MATFYZ),</w:t>
      </w:r>
    </w:p>
    <w:p w14:paraId="12DAEB9E" w14:textId="77777777" w:rsidR="005B1660" w:rsidRPr="005B1660" w:rsidRDefault="005B1660" w:rsidP="005B6444">
      <w:pPr>
        <w:spacing w:after="0"/>
      </w:pPr>
      <w:r w:rsidRPr="00B03053">
        <w:rPr>
          <w:b/>
          <w:bCs/>
          <w:color w:val="215E99" w:themeColor="text2" w:themeTint="BF"/>
        </w:rPr>
        <w:t>12:15 -13:15 Ženy jako nevyužitý potenciál českého výzkumného prostředí</w:t>
      </w:r>
      <w:r w:rsidRPr="005B6444">
        <w:rPr>
          <w:color w:val="0070C0"/>
        </w:rPr>
        <w:br/>
      </w:r>
      <w:r w:rsidRPr="005B1660">
        <w:t>Vystoupí: Zuzana Andreska, Gabriela Langhammerová a Marcela Linková (všechny Sociologický ústav AV ČR)</w:t>
      </w:r>
    </w:p>
    <w:p w14:paraId="738DCA23" w14:textId="77777777" w:rsidR="005B1660" w:rsidRPr="005B1660" w:rsidRDefault="005B1660" w:rsidP="005B6444">
      <w:pPr>
        <w:numPr>
          <w:ilvl w:val="0"/>
          <w:numId w:val="2"/>
        </w:numPr>
        <w:spacing w:after="0"/>
      </w:pPr>
      <w:r w:rsidRPr="005B1660">
        <w:t>Integrita výzkumného prostředí jako předpoklad rovných příležitostí</w:t>
      </w:r>
    </w:p>
    <w:p w14:paraId="21909455" w14:textId="77777777" w:rsidR="005B1660" w:rsidRPr="005B1660" w:rsidRDefault="005B1660" w:rsidP="005B6444">
      <w:pPr>
        <w:numPr>
          <w:ilvl w:val="0"/>
          <w:numId w:val="2"/>
        </w:numPr>
        <w:spacing w:after="0"/>
      </w:pPr>
      <w:r w:rsidRPr="005B1660">
        <w:t>Kariérní pauzy a péče: neviditelná překážka uplatnění talentů</w:t>
      </w:r>
    </w:p>
    <w:p w14:paraId="42973ED8" w14:textId="77777777" w:rsidR="005B1660" w:rsidRPr="005B1660" w:rsidRDefault="005B1660" w:rsidP="005B1660">
      <w:pPr>
        <w:numPr>
          <w:ilvl w:val="0"/>
          <w:numId w:val="2"/>
        </w:numPr>
      </w:pPr>
      <w:r w:rsidRPr="005B1660">
        <w:t>Plány genderové rovnosti a HR Award: formalita nebo příležitost?</w:t>
      </w:r>
    </w:p>
    <w:p w14:paraId="3F52C6A0" w14:textId="77777777" w:rsidR="005B1660" w:rsidRPr="005B1660" w:rsidRDefault="005B1660" w:rsidP="005B6444">
      <w:pPr>
        <w:spacing w:after="0"/>
      </w:pPr>
      <w:r w:rsidRPr="00B03053">
        <w:rPr>
          <w:b/>
          <w:bCs/>
          <w:color w:val="215E99" w:themeColor="text2" w:themeTint="BF"/>
        </w:rPr>
        <w:t>14:15 – 15:45 Podpora talentů</w:t>
      </w:r>
      <w:r w:rsidRPr="005B6444">
        <w:rPr>
          <w:color w:val="0070C0"/>
        </w:rPr>
        <w:br/>
      </w:r>
      <w:r w:rsidRPr="005B1660">
        <w:t>Vystoupí: : Alena Bičáková, Miroslava Federičová, Jaroslav Groero, Daniel Münich a Tomáš Protivínský (všichni CERGE-EI)</w:t>
      </w:r>
    </w:p>
    <w:p w14:paraId="659AC004" w14:textId="77777777" w:rsidR="005B1660" w:rsidRPr="005B1660" w:rsidRDefault="005B1660" w:rsidP="005B6444">
      <w:pPr>
        <w:numPr>
          <w:ilvl w:val="0"/>
          <w:numId w:val="3"/>
        </w:numPr>
        <w:spacing w:after="0"/>
      </w:pPr>
      <w:r w:rsidRPr="005B1660">
        <w:t>Představení projektu Talent</w:t>
      </w:r>
    </w:p>
    <w:p w14:paraId="7CC535C3" w14:textId="77777777" w:rsidR="005B1660" w:rsidRPr="005B1660" w:rsidRDefault="005B1660" w:rsidP="005B6444">
      <w:pPr>
        <w:numPr>
          <w:ilvl w:val="0"/>
          <w:numId w:val="3"/>
        </w:numPr>
        <w:spacing w:after="0"/>
      </w:pPr>
      <w:r w:rsidRPr="005B1660">
        <w:t>Identifikace nadaných žáků u nás a co říkají data (o kvantitativně nadaných)</w:t>
      </w:r>
    </w:p>
    <w:p w14:paraId="34AC71A7" w14:textId="77777777" w:rsidR="005B1660" w:rsidRPr="005B1660" w:rsidRDefault="005B1660" w:rsidP="005B6444">
      <w:pPr>
        <w:numPr>
          <w:ilvl w:val="0"/>
          <w:numId w:val="3"/>
        </w:numPr>
        <w:spacing w:after="0"/>
      </w:pPr>
      <w:r w:rsidRPr="005B1660">
        <w:t>Kvantitativně nadaní na školách (gymnázia versus jiné školy)</w:t>
      </w:r>
    </w:p>
    <w:p w14:paraId="5690D83A" w14:textId="77777777" w:rsidR="005B1660" w:rsidRPr="005B1660" w:rsidRDefault="005B1660" w:rsidP="005B6444">
      <w:pPr>
        <w:numPr>
          <w:ilvl w:val="0"/>
          <w:numId w:val="3"/>
        </w:numPr>
        <w:spacing w:after="0"/>
      </w:pPr>
      <w:r w:rsidRPr="005B1660">
        <w:t>Kdo jsou účastníci matematické olympiády v Česku?</w:t>
      </w:r>
    </w:p>
    <w:p w14:paraId="0DC40AA1" w14:textId="77777777" w:rsidR="005B1660" w:rsidRPr="005B1660" w:rsidRDefault="005B1660" w:rsidP="005B6444">
      <w:pPr>
        <w:numPr>
          <w:ilvl w:val="0"/>
          <w:numId w:val="3"/>
        </w:numPr>
        <w:spacing w:after="0"/>
      </w:pPr>
      <w:r w:rsidRPr="005B1660">
        <w:t>Nové technologie a ekonomie vzdělání a talentu</w:t>
      </w:r>
    </w:p>
    <w:p w14:paraId="34D888FF" w14:textId="77777777" w:rsidR="005B1660" w:rsidRPr="005B1660" w:rsidRDefault="005B1660" w:rsidP="005B1660">
      <w:pPr>
        <w:numPr>
          <w:ilvl w:val="0"/>
          <w:numId w:val="3"/>
        </w:numPr>
      </w:pPr>
      <w:r w:rsidRPr="005B1660">
        <w:t>Způsoby podpory nadaných a hodnocení jejich přínosu (zjištění ze zahraničí)</w:t>
      </w:r>
    </w:p>
    <w:p w14:paraId="720C758D" w14:textId="77777777" w:rsidR="005B1660" w:rsidRPr="005B1660" w:rsidRDefault="005B1660" w:rsidP="005B1660">
      <w:r w:rsidRPr="00B03053">
        <w:rPr>
          <w:b/>
          <w:bCs/>
          <w:color w:val="215E99" w:themeColor="text2" w:themeTint="BF"/>
        </w:rPr>
        <w:t>15:45 – 16:00</w:t>
      </w:r>
      <w:r w:rsidRPr="00B03053">
        <w:rPr>
          <w:color w:val="215E99" w:themeColor="text2" w:themeTint="BF"/>
        </w:rPr>
        <w:t> </w:t>
      </w:r>
      <w:r w:rsidRPr="00B03053">
        <w:rPr>
          <w:b/>
          <w:bCs/>
          <w:color w:val="215E99" w:themeColor="text2" w:themeTint="BF"/>
        </w:rPr>
        <w:t>Výsledky a dopady stáží v rámci iniciativy Otevřená věda</w:t>
      </w:r>
      <w:r w:rsidRPr="005B6444">
        <w:rPr>
          <w:color w:val="0070C0"/>
        </w:rPr>
        <w:br/>
      </w:r>
      <w:r w:rsidRPr="005B1660">
        <w:t>Vystoupí: Markéta Padevětová a Martin Týc (oba SSČ AV ČR)</w:t>
      </w:r>
    </w:p>
    <w:p w14:paraId="63069709" w14:textId="77777777" w:rsidR="005B1660" w:rsidRPr="005B1660" w:rsidRDefault="005B1660" w:rsidP="005B6444">
      <w:pPr>
        <w:spacing w:after="0"/>
      </w:pPr>
      <w:r w:rsidRPr="00B03053">
        <w:rPr>
          <w:b/>
          <w:bCs/>
          <w:color w:val="215E99" w:themeColor="text2" w:themeTint="BF"/>
        </w:rPr>
        <w:t>16:00 – 16:45 Talent Talks</w:t>
      </w:r>
      <w:r w:rsidRPr="005B6444">
        <w:rPr>
          <w:color w:val="0070C0"/>
        </w:rPr>
        <w:br/>
      </w:r>
      <w:r w:rsidRPr="005B1660">
        <w:t>Moderuje: Petra Roštínská (TC Praha)</w:t>
      </w:r>
    </w:p>
    <w:p w14:paraId="0EDD1501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t>Eliška Jandová – vítězka FameLab 2022 (UK), Plzeň</w:t>
      </w:r>
    </w:p>
    <w:p w14:paraId="527B8DF2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t>Kristýna Skoupá – vítězka FameLab 2025 (Masarykova univerzita), Brno</w:t>
      </w:r>
    </w:p>
    <w:p w14:paraId="69015ACC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t>Benjamín Petržela – FameLab 2025, 2.místo (ČZU), Praha</w:t>
      </w:r>
    </w:p>
    <w:p w14:paraId="740534CC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t>Marie Lexová – vítězka FameLab Academy 2026, Jihlava</w:t>
      </w:r>
    </w:p>
    <w:p w14:paraId="06C77D82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t>Adéla Podholová – FameLab Academy 2026, 2.místo, Liberec</w:t>
      </w:r>
    </w:p>
    <w:p w14:paraId="2E26A065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t>Matěj Kovář – FameLab Academy 2026, vítěz divácké ceny, Litomyšl</w:t>
      </w:r>
    </w:p>
    <w:p w14:paraId="1AE41710" w14:textId="77777777" w:rsidR="005B1660" w:rsidRPr="005B1660" w:rsidRDefault="005B1660" w:rsidP="005B6444">
      <w:pPr>
        <w:numPr>
          <w:ilvl w:val="0"/>
          <w:numId w:val="4"/>
        </w:numPr>
        <w:spacing w:after="0"/>
      </w:pPr>
      <w:r w:rsidRPr="005B1660">
        <w:lastRenderedPageBreak/>
        <w:t>Karolína Morávková – ambasadorka Falling Walls Lab Women Innovator (TUL), Liberec</w:t>
      </w:r>
    </w:p>
    <w:p w14:paraId="648519B9" w14:textId="029FC077" w:rsidR="005B1660" w:rsidRPr="00B03053" w:rsidRDefault="005B1660">
      <w:pPr>
        <w:rPr>
          <w:color w:val="215E99" w:themeColor="text2" w:themeTint="BF"/>
        </w:rPr>
      </w:pPr>
      <w:r w:rsidRPr="00B03053">
        <w:rPr>
          <w:b/>
          <w:bCs/>
          <w:color w:val="215E99" w:themeColor="text2" w:themeTint="BF"/>
        </w:rPr>
        <w:t>16:45 – 17:00 Shrnutí</w:t>
      </w:r>
    </w:p>
    <w:sectPr w:rsidR="005B1660" w:rsidRPr="00B03053" w:rsidSect="009E7F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0BC"/>
    <w:multiLevelType w:val="multilevel"/>
    <w:tmpl w:val="FE6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6115A"/>
    <w:multiLevelType w:val="multilevel"/>
    <w:tmpl w:val="D4E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379A1"/>
    <w:multiLevelType w:val="multilevel"/>
    <w:tmpl w:val="BB00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F528C"/>
    <w:multiLevelType w:val="multilevel"/>
    <w:tmpl w:val="37D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416741">
    <w:abstractNumId w:val="3"/>
  </w:num>
  <w:num w:numId="2" w16cid:durableId="336033560">
    <w:abstractNumId w:val="2"/>
  </w:num>
  <w:num w:numId="3" w16cid:durableId="647317703">
    <w:abstractNumId w:val="0"/>
  </w:num>
  <w:num w:numId="4" w16cid:durableId="181698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60"/>
    <w:rsid w:val="000B0F09"/>
    <w:rsid w:val="000B2B25"/>
    <w:rsid w:val="0010188C"/>
    <w:rsid w:val="001C7ECD"/>
    <w:rsid w:val="001D4AE7"/>
    <w:rsid w:val="00307E8E"/>
    <w:rsid w:val="0032064F"/>
    <w:rsid w:val="005B1660"/>
    <w:rsid w:val="005B6444"/>
    <w:rsid w:val="006870E8"/>
    <w:rsid w:val="007D049A"/>
    <w:rsid w:val="009A29F0"/>
    <w:rsid w:val="009E7FC2"/>
    <w:rsid w:val="00A04C5D"/>
    <w:rsid w:val="00B03053"/>
    <w:rsid w:val="00B07096"/>
    <w:rsid w:val="00B64D0D"/>
    <w:rsid w:val="00B85773"/>
    <w:rsid w:val="00F40E99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2E27"/>
  <w15:chartTrackingRefBased/>
  <w15:docId w15:val="{7D64EBAC-8980-4CE5-ACCD-C51153E1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6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6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6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6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6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6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6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6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6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6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Czesaná</dc:creator>
  <cp:keywords/>
  <dc:description/>
  <cp:lastModifiedBy>Markéta Tučková</cp:lastModifiedBy>
  <cp:revision>6</cp:revision>
  <dcterms:created xsi:type="dcterms:W3CDTF">2026-05-26T11:44:00Z</dcterms:created>
  <dcterms:modified xsi:type="dcterms:W3CDTF">2026-05-28T14:52:00Z</dcterms:modified>
</cp:coreProperties>
</file>